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766D0" w14:textId="77777777" w:rsidR="00965E94" w:rsidRDefault="00965E94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9FF8BA" w14:textId="24E409C4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9896918" w14:textId="4327FF47" w:rsidR="000C069F" w:rsidRDefault="000C069F" w:rsidP="00B651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ao item </w:t>
      </w:r>
      <w:r w:rsidR="003744A9" w:rsidRPr="003744A9">
        <w:rPr>
          <w:rFonts w:ascii="Arial" w:hAnsi="Arial" w:cs="Arial"/>
          <w:b/>
          <w:bCs/>
          <w:sz w:val="24"/>
          <w:szCs w:val="24"/>
        </w:rPr>
        <w:t>8.7</w:t>
      </w:r>
      <w:r w:rsidRPr="003744A9">
        <w:rPr>
          <w:rFonts w:ascii="Arial" w:hAnsi="Arial" w:cs="Arial"/>
          <w:b/>
          <w:bCs/>
          <w:sz w:val="24"/>
          <w:szCs w:val="24"/>
        </w:rPr>
        <w:t xml:space="preserve"> </w:t>
      </w:r>
      <w:r w:rsidR="001B571D">
        <w:rPr>
          <w:rFonts w:ascii="Arial" w:hAnsi="Arial" w:cs="Arial"/>
          <w:sz w:val="24"/>
          <w:szCs w:val="24"/>
        </w:rPr>
        <w:t xml:space="preserve">que trata da divulgação </w:t>
      </w:r>
      <w:r w:rsidR="00965E94">
        <w:rPr>
          <w:rFonts w:ascii="Arial" w:hAnsi="Arial" w:cs="Arial"/>
          <w:sz w:val="24"/>
          <w:szCs w:val="24"/>
        </w:rPr>
        <w:t xml:space="preserve">da </w:t>
      </w:r>
      <w:r w:rsidR="003744A9">
        <w:rPr>
          <w:rFonts w:ascii="Arial" w:hAnsi="Arial" w:cs="Arial"/>
          <w:sz w:val="24"/>
          <w:szCs w:val="24"/>
        </w:rPr>
        <w:t>relação dos licitantes  e/ou contratos sancionados administrativamente pelo Poder ou órgão, em</w:t>
      </w:r>
      <w:r w:rsidR="0071734E">
        <w:rPr>
          <w:rFonts w:ascii="Arial" w:hAnsi="Arial" w:cs="Arial"/>
          <w:sz w:val="24"/>
          <w:szCs w:val="24"/>
        </w:rPr>
        <w:t xml:space="preserve"> atendimento aos arts.</w:t>
      </w:r>
      <w:r w:rsidR="003744A9">
        <w:rPr>
          <w:rFonts w:ascii="Arial" w:hAnsi="Arial" w:cs="Arial"/>
          <w:sz w:val="24"/>
          <w:szCs w:val="24"/>
        </w:rPr>
        <w:t>156 e 161 da Lei 14.133/2021; arts.12 e 22 da Portaria Interministerial CGU/MPOG 140/2006,</w:t>
      </w:r>
      <w:r w:rsidR="00726774">
        <w:rPr>
          <w:rFonts w:ascii="Arial" w:hAnsi="Arial" w:cs="Arial"/>
          <w:sz w:val="24"/>
          <w:szCs w:val="24"/>
        </w:rPr>
        <w:t xml:space="preserve">informamos que </w:t>
      </w:r>
      <w:r w:rsidR="00965E94">
        <w:rPr>
          <w:rFonts w:ascii="Arial" w:hAnsi="Arial" w:cs="Arial"/>
          <w:sz w:val="24"/>
          <w:szCs w:val="24"/>
        </w:rPr>
        <w:t>n</w:t>
      </w:r>
      <w:r w:rsidR="00726774">
        <w:rPr>
          <w:rFonts w:ascii="Arial" w:hAnsi="Arial" w:cs="Arial"/>
          <w:sz w:val="24"/>
          <w:szCs w:val="24"/>
        </w:rPr>
        <w:t>este Município</w:t>
      </w:r>
      <w:r w:rsidR="00965E94">
        <w:rPr>
          <w:rFonts w:ascii="Arial" w:hAnsi="Arial" w:cs="Arial"/>
          <w:sz w:val="24"/>
          <w:szCs w:val="24"/>
        </w:rPr>
        <w:t xml:space="preserve"> de Umbaúba </w:t>
      </w:r>
      <w:r w:rsidR="00726774">
        <w:rPr>
          <w:rFonts w:ascii="Arial" w:hAnsi="Arial" w:cs="Arial"/>
          <w:sz w:val="24"/>
          <w:szCs w:val="24"/>
        </w:rPr>
        <w:t xml:space="preserve"> </w:t>
      </w:r>
      <w:r w:rsidR="00965E94">
        <w:rPr>
          <w:rFonts w:ascii="Arial" w:hAnsi="Arial" w:cs="Arial"/>
          <w:b/>
          <w:bCs/>
          <w:sz w:val="24"/>
          <w:szCs w:val="24"/>
          <w:u w:val="single"/>
        </w:rPr>
        <w:t xml:space="preserve">não houve </w:t>
      </w:r>
      <w:r w:rsidR="00B6516F">
        <w:rPr>
          <w:rFonts w:ascii="Arial" w:hAnsi="Arial" w:cs="Arial"/>
          <w:sz w:val="24"/>
          <w:szCs w:val="24"/>
        </w:rPr>
        <w:t>licitantes  e/ou contratos sancionados administrativamente durante o ano de 202</w:t>
      </w:r>
      <w:r w:rsidR="00A632A4">
        <w:rPr>
          <w:rFonts w:ascii="Arial" w:hAnsi="Arial" w:cs="Arial"/>
          <w:sz w:val="24"/>
          <w:szCs w:val="24"/>
        </w:rPr>
        <w:t>3</w:t>
      </w:r>
      <w:r w:rsidR="00FF70F9">
        <w:rPr>
          <w:rFonts w:ascii="Arial" w:hAnsi="Arial" w:cs="Arial"/>
          <w:sz w:val="24"/>
          <w:szCs w:val="24"/>
        </w:rPr>
        <w:t>.</w:t>
      </w:r>
    </w:p>
    <w:p w14:paraId="6B6E262A" w14:textId="77777777" w:rsidR="00FF70F9" w:rsidRDefault="00FF70F9" w:rsidP="00B651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AD21B6" w14:textId="5955F193" w:rsidR="000C069F" w:rsidRDefault="000C069F" w:rsidP="0019305E">
      <w:pPr>
        <w:pStyle w:val="Corpodetexto"/>
        <w:jc w:val="both"/>
      </w:pPr>
      <w:r>
        <w:t xml:space="preserve">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 w:rsidR="00A632A4">
        <w:t>29</w:t>
      </w:r>
      <w:r>
        <w:rPr>
          <w:spacing w:val="-5"/>
        </w:rPr>
        <w:t xml:space="preserve"> </w:t>
      </w:r>
      <w:r>
        <w:t xml:space="preserve">de </w:t>
      </w:r>
      <w:r w:rsidR="00FF70F9">
        <w:t>Dezembro de 202</w:t>
      </w:r>
      <w:r w:rsidR="00A632A4">
        <w:t>3</w:t>
      </w:r>
      <w:r w:rsidR="00726774">
        <w:t>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Pr="002D5456" w:rsidRDefault="000C069F" w:rsidP="002D5456">
      <w:pPr>
        <w:rPr>
          <w:color w:val="000000" w:themeColor="text1"/>
        </w:rPr>
      </w:pPr>
    </w:p>
    <w:p w14:paraId="7AB25DAA" w14:textId="77777777" w:rsidR="002D5456" w:rsidRDefault="002D5456" w:rsidP="002D5456">
      <w:pPr>
        <w:pStyle w:val="Corpodetexto"/>
        <w:ind w:left="2124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6DC127B8" w14:textId="29C7513B" w:rsidR="00E27321" w:rsidRPr="002D5456" w:rsidRDefault="002D5456" w:rsidP="002D5456">
      <w:pPr>
        <w:pStyle w:val="Corpodetexto"/>
        <w:ind w:left="2124"/>
        <w:rPr>
          <w:color w:val="000000" w:themeColor="text1"/>
        </w:rPr>
      </w:pPr>
      <w:r>
        <w:rPr>
          <w:color w:val="000000" w:themeColor="text1"/>
        </w:rPr>
        <w:t xml:space="preserve">         ,     </w:t>
      </w:r>
      <w:r w:rsidR="00E27321" w:rsidRPr="002D5456">
        <w:rPr>
          <w:color w:val="000000" w:themeColor="text1"/>
        </w:rPr>
        <w:t>Umbaúba-SE</w:t>
      </w:r>
    </w:p>
    <w:p w14:paraId="5B11268F" w14:textId="77777777" w:rsidR="00E27321" w:rsidRDefault="00E27321" w:rsidP="00E27321">
      <w:pPr>
        <w:jc w:val="center"/>
      </w:pP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8CFC" w14:textId="77777777" w:rsidR="000571B4" w:rsidRDefault="000571B4" w:rsidP="008F18E8">
      <w:pPr>
        <w:spacing w:after="0" w:line="240" w:lineRule="auto"/>
      </w:pPr>
      <w:r>
        <w:separator/>
      </w:r>
    </w:p>
  </w:endnote>
  <w:endnote w:type="continuationSeparator" w:id="0">
    <w:p w14:paraId="16BA2FC8" w14:textId="77777777" w:rsidR="000571B4" w:rsidRDefault="000571B4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A419" w14:textId="77777777" w:rsidR="000571B4" w:rsidRDefault="000571B4" w:rsidP="008F18E8">
      <w:pPr>
        <w:spacing w:after="0" w:line="240" w:lineRule="auto"/>
      </w:pPr>
      <w:r>
        <w:separator/>
      </w:r>
    </w:p>
  </w:footnote>
  <w:footnote w:type="continuationSeparator" w:id="0">
    <w:p w14:paraId="3FECA08B" w14:textId="77777777" w:rsidR="000571B4" w:rsidRDefault="000571B4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510A3"/>
    <w:rsid w:val="000571B4"/>
    <w:rsid w:val="00066EA1"/>
    <w:rsid w:val="000A46EE"/>
    <w:rsid w:val="000C069F"/>
    <w:rsid w:val="001407A7"/>
    <w:rsid w:val="0019305E"/>
    <w:rsid w:val="00194D30"/>
    <w:rsid w:val="00196B2F"/>
    <w:rsid w:val="001A7841"/>
    <w:rsid w:val="001B571D"/>
    <w:rsid w:val="001C0316"/>
    <w:rsid w:val="001E0DD4"/>
    <w:rsid w:val="001F0941"/>
    <w:rsid w:val="00262FBA"/>
    <w:rsid w:val="0027291D"/>
    <w:rsid w:val="00285EEE"/>
    <w:rsid w:val="002D5456"/>
    <w:rsid w:val="003002E7"/>
    <w:rsid w:val="0031096C"/>
    <w:rsid w:val="0032222B"/>
    <w:rsid w:val="00337180"/>
    <w:rsid w:val="003744A9"/>
    <w:rsid w:val="003C59BF"/>
    <w:rsid w:val="003D5A89"/>
    <w:rsid w:val="003E7D11"/>
    <w:rsid w:val="00410D4A"/>
    <w:rsid w:val="00413ACB"/>
    <w:rsid w:val="004411A0"/>
    <w:rsid w:val="00470CA9"/>
    <w:rsid w:val="004C1659"/>
    <w:rsid w:val="004C2C72"/>
    <w:rsid w:val="004D558C"/>
    <w:rsid w:val="004E5924"/>
    <w:rsid w:val="00504E91"/>
    <w:rsid w:val="005541D9"/>
    <w:rsid w:val="005659D4"/>
    <w:rsid w:val="005A1C82"/>
    <w:rsid w:val="005E2EAB"/>
    <w:rsid w:val="00604B30"/>
    <w:rsid w:val="00612917"/>
    <w:rsid w:val="00616CC3"/>
    <w:rsid w:val="00620817"/>
    <w:rsid w:val="00690DF7"/>
    <w:rsid w:val="006C6D4E"/>
    <w:rsid w:val="006E5965"/>
    <w:rsid w:val="006F189F"/>
    <w:rsid w:val="0071734E"/>
    <w:rsid w:val="00726774"/>
    <w:rsid w:val="007430F9"/>
    <w:rsid w:val="0077664B"/>
    <w:rsid w:val="00797EE5"/>
    <w:rsid w:val="007D4BC7"/>
    <w:rsid w:val="00821ED0"/>
    <w:rsid w:val="00827A22"/>
    <w:rsid w:val="008C49D7"/>
    <w:rsid w:val="008D0A1F"/>
    <w:rsid w:val="008F18E8"/>
    <w:rsid w:val="00904D34"/>
    <w:rsid w:val="009615CB"/>
    <w:rsid w:val="00965E94"/>
    <w:rsid w:val="009B1079"/>
    <w:rsid w:val="00A14C23"/>
    <w:rsid w:val="00A527A0"/>
    <w:rsid w:val="00A632A4"/>
    <w:rsid w:val="00AF7356"/>
    <w:rsid w:val="00B1580E"/>
    <w:rsid w:val="00B6516F"/>
    <w:rsid w:val="00BE5B2E"/>
    <w:rsid w:val="00C274E4"/>
    <w:rsid w:val="00C35ED9"/>
    <w:rsid w:val="00CA4D69"/>
    <w:rsid w:val="00CD1F52"/>
    <w:rsid w:val="00D114C5"/>
    <w:rsid w:val="00D55E3A"/>
    <w:rsid w:val="00E27321"/>
    <w:rsid w:val="00F05456"/>
    <w:rsid w:val="00F30A03"/>
    <w:rsid w:val="00F3745F"/>
    <w:rsid w:val="00F77426"/>
    <w:rsid w:val="00F807A0"/>
    <w:rsid w:val="00FC60E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2</cp:revision>
  <cp:lastPrinted>2025-05-14T16:28:00Z</cp:lastPrinted>
  <dcterms:created xsi:type="dcterms:W3CDTF">2025-05-27T22:50:00Z</dcterms:created>
  <dcterms:modified xsi:type="dcterms:W3CDTF">2025-05-27T22:50:00Z</dcterms:modified>
</cp:coreProperties>
</file>